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E6014E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E6014E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E6014E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FC4CF3">
        <w:rPr>
          <w:rFonts w:asciiTheme="minorHAnsi" w:eastAsia="Times New Roman" w:hAnsiTheme="minorHAnsi" w:cstheme="minorHAnsi"/>
        </w:rPr>
        <w:t>17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FC4CF3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F46278" w:rsidRDefault="00F46278" w:rsidP="00F4627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TCS</w:t>
      </w:r>
      <w:r>
        <w:rPr>
          <w:rFonts w:ascii="Calibri" w:hAnsi="Calibri" w:cs="Calibri"/>
          <w:color w:val="202124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will be conducting a placement drive for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B.Sc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(PHYSICS/ CHEM)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OR  BCA</w:t>
      </w:r>
      <w:proofErr w:type="gramEnd"/>
      <w:r>
        <w:rPr>
          <w:rFonts w:ascii="Calibri" w:hAnsi="Calibri" w:cs="Calibri"/>
          <w:sz w:val="22"/>
          <w:szCs w:val="22"/>
        </w:rPr>
        <w:t xml:space="preserve"> 2021 PASSOUT students of Quantum University, </w:t>
      </w:r>
      <w:proofErr w:type="spellStart"/>
      <w:r>
        <w:rPr>
          <w:rFonts w:ascii="Calibri" w:hAnsi="Calibri" w:cs="Calibri"/>
          <w:sz w:val="22"/>
          <w:szCs w:val="22"/>
        </w:rPr>
        <w:t>Roorkee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F46278" w:rsidRDefault="00F46278" w:rsidP="00F4627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Registration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Link :-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6" w:tgtFrame="_blank" w:tooltip="https://www.tcs.com/careers/smart-hiring-it-drive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https://www.tcs.com/careers/smart-hiring-IT-drive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C3930" w:rsidRDefault="007C3930" w:rsidP="00F4627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C3930" w:rsidRPr="007C3930" w:rsidRDefault="007C3930" w:rsidP="007C39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C3930">
        <w:rPr>
          <w:rFonts w:eastAsia="Times New Roman" w:cs="Calibri"/>
          <w:shd w:val="clear" w:color="auto" w:fill="FFFF00"/>
        </w:rPr>
        <w:t>REGISTER YOUR CANDIDATURE TODAY ITSELF.</w:t>
      </w:r>
    </w:p>
    <w:p w:rsidR="007C3930" w:rsidRPr="007C3930" w:rsidRDefault="007C3930" w:rsidP="007C3930">
      <w:pPr>
        <w:numPr>
          <w:ilvl w:val="0"/>
          <w:numId w:val="9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7C3930">
        <w:rPr>
          <w:rFonts w:eastAsia="Times New Roman" w:cs="Calibri"/>
          <w:color w:val="000000"/>
          <w:sz w:val="27"/>
          <w:szCs w:val="27"/>
        </w:rPr>
        <w:t>Registration Last date – 23</w:t>
      </w:r>
      <w:r w:rsidRPr="007C3930">
        <w:rPr>
          <w:rFonts w:eastAsia="Times New Roman" w:cs="Calibri"/>
          <w:color w:val="000000"/>
          <w:sz w:val="27"/>
          <w:szCs w:val="27"/>
          <w:vertAlign w:val="superscript"/>
        </w:rPr>
        <w:t>rd</w:t>
      </w:r>
      <w:r w:rsidRPr="007C3930">
        <w:rPr>
          <w:rFonts w:eastAsia="Times New Roman" w:cs="Calibri"/>
          <w:color w:val="000000"/>
          <w:sz w:val="27"/>
          <w:szCs w:val="27"/>
        </w:rPr>
        <w:t> May 2021</w:t>
      </w:r>
    </w:p>
    <w:p w:rsidR="007C3930" w:rsidRPr="007C3930" w:rsidRDefault="007C3930" w:rsidP="007C3930">
      <w:pPr>
        <w:numPr>
          <w:ilvl w:val="0"/>
          <w:numId w:val="9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7C3930">
        <w:rPr>
          <w:rFonts w:eastAsia="Times New Roman" w:cs="Calibri"/>
          <w:color w:val="000000"/>
          <w:sz w:val="27"/>
          <w:szCs w:val="27"/>
        </w:rPr>
        <w:t>Test Date – 6</w:t>
      </w:r>
      <w:r w:rsidRPr="007C3930">
        <w:rPr>
          <w:rFonts w:eastAsia="Times New Roman" w:cs="Calibri"/>
          <w:color w:val="000000"/>
          <w:sz w:val="27"/>
          <w:szCs w:val="27"/>
          <w:vertAlign w:val="superscript"/>
        </w:rPr>
        <w:t>th</w:t>
      </w:r>
      <w:r w:rsidRPr="007C3930">
        <w:rPr>
          <w:rFonts w:eastAsia="Times New Roman" w:cs="Calibri"/>
          <w:color w:val="000000"/>
          <w:sz w:val="27"/>
          <w:szCs w:val="27"/>
        </w:rPr>
        <w:t> June 2021</w:t>
      </w:r>
    </w:p>
    <w:p w:rsidR="007C3930" w:rsidRDefault="007C3930" w:rsidP="00F4627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46278" w:rsidRDefault="00F46278" w:rsidP="00F4627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F46278" w:rsidTr="00F46278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 xml:space="preserve">TCS </w:t>
            </w:r>
          </w:p>
        </w:tc>
      </w:tr>
      <w:tr w:rsidR="00F46278" w:rsidTr="00F46278"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Company Website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https://www.tcs.com/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6278" w:rsidTr="00F46278"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Requirement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(PHYSICS/ CHEM)OR  BCA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 Students </w:t>
            </w:r>
          </w:p>
        </w:tc>
      </w:tr>
      <w:tr w:rsidR="00F46278" w:rsidTr="00F46278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Full Time Graduates from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(PHYSICS/ CHEM) OR  BCA – 2021 YOP</w:t>
            </w:r>
          </w:p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% Criteria – CGPA of 5 or 50% throughout Academics in X/ XII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B.Sc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BCA. </w:t>
            </w:r>
          </w:p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 Criteria - Overall Gap in Academic Career not to exceed 2 years</w:t>
            </w:r>
          </w:p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TCS would be doing Eligibility Checks at various stages of the selection process. If a student is found to be ineligible at any stage of the process, TCS reserves every right to not proceed with the candidature</w:t>
            </w:r>
          </w:p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 from NIOS (Std. X and Std. XII) can take the test, if they have a full-time graduation.</w:t>
            </w:r>
          </w:p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 should not have any Extended Education in their highest qualification</w:t>
            </w:r>
          </w:p>
        </w:tc>
      </w:tr>
      <w:tr w:rsidR="00F46278" w:rsidTr="00F46278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CTC – 1.90 LPA</w:t>
            </w:r>
          </w:p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278" w:rsidTr="00F46278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test will be conducted online</w:t>
            </w:r>
          </w:p>
        </w:tc>
      </w:tr>
      <w:tr w:rsidR="00F46278" w:rsidTr="00F46278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 FROM HOME later New Delhi </w:t>
            </w:r>
          </w:p>
        </w:tc>
      </w:tr>
      <w:tr w:rsidR="00F46278" w:rsidTr="00F46278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After registration </w:t>
            </w:r>
          </w:p>
        </w:tc>
      </w:tr>
      <w:tr w:rsidR="00F46278" w:rsidTr="00F46278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9.00 AM</w:t>
            </w:r>
          </w:p>
        </w:tc>
      </w:tr>
      <w:tr w:rsidR="00F46278" w:rsidTr="00F46278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8" w:rsidRDefault="00F462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</w:t>
            </w:r>
          </w:p>
        </w:tc>
      </w:tr>
    </w:tbl>
    <w:p w:rsidR="00221959" w:rsidRPr="00B73D2E" w:rsidRDefault="00221959" w:rsidP="00F46278">
      <w:pPr>
        <w:pStyle w:val="NoSpacing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3FE"/>
    <w:multiLevelType w:val="multilevel"/>
    <w:tmpl w:val="42E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30FE"/>
    <w:multiLevelType w:val="multilevel"/>
    <w:tmpl w:val="988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3B0DC2"/>
    <w:multiLevelType w:val="multilevel"/>
    <w:tmpl w:val="0BF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712DA9"/>
    <w:multiLevelType w:val="multilevel"/>
    <w:tmpl w:val="E13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A2C5C"/>
    <w:rsid w:val="000C57E2"/>
    <w:rsid w:val="000D4F9B"/>
    <w:rsid w:val="00221959"/>
    <w:rsid w:val="002A1546"/>
    <w:rsid w:val="003C5A3F"/>
    <w:rsid w:val="00424ACC"/>
    <w:rsid w:val="00510E16"/>
    <w:rsid w:val="00576BC1"/>
    <w:rsid w:val="005D22F5"/>
    <w:rsid w:val="00682C3C"/>
    <w:rsid w:val="0072480D"/>
    <w:rsid w:val="00762D43"/>
    <w:rsid w:val="007B085D"/>
    <w:rsid w:val="007B7901"/>
    <w:rsid w:val="007C3930"/>
    <w:rsid w:val="008614B8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CA3FE6"/>
    <w:rsid w:val="00CD2F39"/>
    <w:rsid w:val="00CE0B45"/>
    <w:rsid w:val="00D44095"/>
    <w:rsid w:val="00D61D67"/>
    <w:rsid w:val="00DB50B5"/>
    <w:rsid w:val="00E6014E"/>
    <w:rsid w:val="00F46278"/>
    <w:rsid w:val="00FA4BF7"/>
    <w:rsid w:val="00FC4CF3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46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s.com/careers/smart-hiring-IT-dr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Administrator</cp:lastModifiedBy>
  <cp:revision>7</cp:revision>
  <dcterms:created xsi:type="dcterms:W3CDTF">2021-05-18T08:09:00Z</dcterms:created>
  <dcterms:modified xsi:type="dcterms:W3CDTF">2021-05-17T08:53:00Z</dcterms:modified>
</cp:coreProperties>
</file>